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b w:val="1"/>
        </w:rPr>
      </w:pPr>
      <w:r w:rsidDel="00000000" w:rsidR="00000000" w:rsidRPr="00000000">
        <w:rPr>
          <w:b w:val="1"/>
          <w:rtl w:val="0"/>
        </w:rPr>
        <w:t xml:space="preserve">NOTA DE PRENSA</w:t>
      </w:r>
    </w:p>
    <w:p w:rsidR="00000000" w:rsidDel="00000000" w:rsidP="00000000" w:rsidRDefault="00000000" w:rsidRPr="00000000" w14:paraId="00000002">
      <w:pPr>
        <w:spacing w:after="240" w:lineRule="auto"/>
        <w:jc w:val="center"/>
        <w:rPr>
          <w:b w:val="1"/>
          <w:sz w:val="26"/>
          <w:szCs w:val="26"/>
        </w:rPr>
      </w:pPr>
      <w:r w:rsidDel="00000000" w:rsidR="00000000" w:rsidRPr="00000000">
        <w:rPr>
          <w:rtl w:val="0"/>
        </w:rPr>
      </w:r>
    </w:p>
    <w:p w:rsidR="00000000" w:rsidDel="00000000" w:rsidP="00000000" w:rsidRDefault="00000000" w:rsidRPr="00000000" w14:paraId="00000003">
      <w:pPr>
        <w:pStyle w:val="Heading3"/>
        <w:keepNext w:val="0"/>
        <w:keepLines w:val="0"/>
        <w:spacing w:before="280" w:lineRule="auto"/>
        <w:jc w:val="center"/>
        <w:rPr>
          <w:b w:val="1"/>
          <w:sz w:val="36"/>
          <w:szCs w:val="36"/>
        </w:rPr>
      </w:pPr>
      <w:bookmarkStart w:colFirst="0" w:colLast="0" w:name="_qr7kghee3wfi" w:id="0"/>
      <w:bookmarkEnd w:id="0"/>
      <w:r w:rsidDel="00000000" w:rsidR="00000000" w:rsidRPr="00000000">
        <w:rPr>
          <w:b w:val="1"/>
          <w:color w:val="000000"/>
          <w:sz w:val="36"/>
          <w:szCs w:val="36"/>
          <w:rtl w:val="0"/>
        </w:rPr>
        <w:t xml:space="preserve">Regresan las Rutas Bravistas: dos meses para saborear más de 40 versiones de las patatas bravas y optar a 200 € en premios en metálico.</w:t>
      </w:r>
      <w:r w:rsidDel="00000000" w:rsidR="00000000" w:rsidRPr="00000000">
        <w:rPr>
          <w:rtl w:val="0"/>
        </w:rPr>
      </w:r>
    </w:p>
    <w:p w:rsidR="00000000" w:rsidDel="00000000" w:rsidP="00000000" w:rsidRDefault="00000000" w:rsidRPr="00000000" w14:paraId="00000004">
      <w:pPr>
        <w:pStyle w:val="Heading4"/>
        <w:keepNext w:val="0"/>
        <w:keepLines w:val="0"/>
        <w:spacing w:after="40" w:before="240" w:lineRule="auto"/>
        <w:jc w:val="center"/>
        <w:rPr>
          <w:color w:val="000000"/>
          <w:sz w:val="22"/>
          <w:szCs w:val="22"/>
        </w:rPr>
      </w:pPr>
      <w:bookmarkStart w:colFirst="0" w:colLast="0" w:name="_pt1obht4nmos" w:id="1"/>
      <w:bookmarkEnd w:id="1"/>
      <w:r w:rsidDel="00000000" w:rsidR="00000000" w:rsidRPr="00000000">
        <w:rPr>
          <w:color w:val="000000"/>
          <w:sz w:val="22"/>
          <w:szCs w:val="22"/>
          <w:rtl w:val="0"/>
        </w:rPr>
        <w:t xml:space="preserve">Palencia Brava 2025 / #UnaDeBravas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3"/>
        </w:numPr>
        <w:spacing w:after="240" w:lineRule="auto"/>
        <w:ind w:left="720" w:hanging="360"/>
      </w:pPr>
      <w:r w:rsidDel="00000000" w:rsidR="00000000" w:rsidRPr="00000000">
        <w:rPr>
          <w:b w:val="1"/>
          <w:i w:val="1"/>
          <w:rtl w:val="0"/>
        </w:rPr>
        <w:t xml:space="preserve">Del 15 de julio al 30 de agosto, Mahou Cinco Estrellas y Palencia Brava invitan a recorrer bares y restaurantes de la capital y la provincia en la antesala del VI Concurso Internacional de Elaboración de Patatas Bravas.</w:t>
      </w:r>
      <w:r w:rsidDel="00000000" w:rsidR="00000000" w:rsidRPr="00000000">
        <w:rPr>
          <w:rtl w:val="0"/>
        </w:rPr>
      </w:r>
    </w:p>
    <w:p w:rsidR="00000000" w:rsidDel="00000000" w:rsidP="00000000" w:rsidRDefault="00000000" w:rsidRPr="00000000" w14:paraId="00000007">
      <w:pPr>
        <w:pStyle w:val="Heading3"/>
        <w:keepNext w:val="0"/>
        <w:keepLines w:val="0"/>
        <w:spacing w:before="280" w:lineRule="auto"/>
        <w:rPr>
          <w:b w:val="1"/>
          <w:color w:val="000000"/>
          <w:sz w:val="26"/>
          <w:szCs w:val="26"/>
        </w:rPr>
      </w:pPr>
      <w:bookmarkStart w:colFirst="0" w:colLast="0" w:name="_3292296yntnu" w:id="2"/>
      <w:bookmarkEnd w:id="2"/>
      <w:r w:rsidDel="00000000" w:rsidR="00000000" w:rsidRPr="00000000">
        <w:rPr>
          <w:b w:val="1"/>
          <w:color w:val="000000"/>
          <w:sz w:val="26"/>
          <w:szCs w:val="26"/>
          <w:rtl w:val="0"/>
        </w:rPr>
        <w:t xml:space="preserve">Rutas Bravistas 2025</w:t>
      </w:r>
    </w:p>
    <w:p w:rsidR="00000000" w:rsidDel="00000000" w:rsidP="00000000" w:rsidRDefault="00000000" w:rsidRPr="00000000" w14:paraId="00000008">
      <w:pPr>
        <w:spacing w:after="240" w:lineRule="auto"/>
        <w:jc w:val="both"/>
        <w:rPr/>
      </w:pPr>
      <w:r w:rsidDel="00000000" w:rsidR="00000000" w:rsidRPr="00000000">
        <w:rPr>
          <w:rtl w:val="0"/>
        </w:rPr>
        <w:t xml:space="preserve">Palencia, 15 de julio de 2025. Palencia vuelve a “ponerse brava”. Tras el éxito alcanzado en 2024, las </w:t>
      </w:r>
      <w:r w:rsidDel="00000000" w:rsidR="00000000" w:rsidRPr="00000000">
        <w:rPr>
          <w:b w:val="1"/>
          <w:rtl w:val="0"/>
        </w:rPr>
        <w:t xml:space="preserve">Rutas Bravistas</w:t>
      </w:r>
      <w:r w:rsidDel="00000000" w:rsidR="00000000" w:rsidRPr="00000000">
        <w:rPr>
          <w:rtl w:val="0"/>
        </w:rPr>
        <w:t xml:space="preserve"> regresan este verano con una edición ampliada: </w:t>
      </w:r>
      <w:r w:rsidDel="00000000" w:rsidR="00000000" w:rsidRPr="00000000">
        <w:rPr>
          <w:b w:val="1"/>
          <w:rtl w:val="0"/>
        </w:rPr>
        <w:t xml:space="preserve">31 establecimientos</w:t>
      </w:r>
      <w:r w:rsidDel="00000000" w:rsidR="00000000" w:rsidRPr="00000000">
        <w:rPr>
          <w:rtl w:val="0"/>
        </w:rPr>
        <w:t xml:space="preserve"> (27 en la capital y 4 en la provincia) </w:t>
      </w:r>
      <w:r w:rsidDel="00000000" w:rsidR="00000000" w:rsidRPr="00000000">
        <w:rPr>
          <w:rtl w:val="0"/>
        </w:rPr>
        <w:t xml:space="preserve">ofrecerán sus particulares patatas bravas maridadas con un producto </w:t>
      </w:r>
      <w:r w:rsidDel="00000000" w:rsidR="00000000" w:rsidRPr="00000000">
        <w:rPr>
          <w:b w:val="1"/>
          <w:rtl w:val="0"/>
        </w:rPr>
        <w:t xml:space="preserve">Mahou</w:t>
      </w:r>
      <w:r w:rsidDel="00000000" w:rsidR="00000000" w:rsidRPr="00000000">
        <w:rPr>
          <w:rtl w:val="0"/>
        </w:rPr>
        <w:t xml:space="preserve"> desde hoy y hasta el 30 de agosto. La iniciativa, coordinada por </w:t>
      </w:r>
      <w:r w:rsidDel="00000000" w:rsidR="00000000" w:rsidRPr="00000000">
        <w:rPr>
          <w:i w:val="1"/>
          <w:rtl w:val="0"/>
        </w:rPr>
        <w:t xml:space="preserve">Palencia Brava</w:t>
      </w:r>
      <w:r w:rsidDel="00000000" w:rsidR="00000000" w:rsidRPr="00000000">
        <w:rPr>
          <w:rtl w:val="0"/>
        </w:rPr>
        <w:t xml:space="preserve"> con el respaldo de la </w:t>
      </w:r>
      <w:r w:rsidDel="00000000" w:rsidR="00000000" w:rsidRPr="00000000">
        <w:rPr>
          <w:b w:val="1"/>
          <w:rtl w:val="0"/>
        </w:rPr>
        <w:t xml:space="preserve">Agencia de Desarrollo Local</w:t>
      </w:r>
      <w:r w:rsidDel="00000000" w:rsidR="00000000" w:rsidRPr="00000000">
        <w:rPr>
          <w:rtl w:val="0"/>
        </w:rPr>
        <w:t xml:space="preserve"> y </w:t>
      </w:r>
      <w:r w:rsidDel="00000000" w:rsidR="00000000" w:rsidRPr="00000000">
        <w:rPr>
          <w:b w:val="1"/>
          <w:rtl w:val="0"/>
        </w:rPr>
        <w:t xml:space="preserve">Mahou</w:t>
      </w:r>
      <w:r w:rsidDel="00000000" w:rsidR="00000000" w:rsidRPr="00000000">
        <w:rPr>
          <w:rtl w:val="0"/>
        </w:rPr>
        <w:t xml:space="preserve">, calienta motores de cara a la gran final del </w:t>
      </w:r>
      <w:r w:rsidDel="00000000" w:rsidR="00000000" w:rsidRPr="00000000">
        <w:rPr>
          <w:b w:val="1"/>
          <w:rtl w:val="0"/>
        </w:rPr>
        <w:t xml:space="preserve">VI Concurso Internacional de Elaboración de Patatas Bravas – Palencia Brava / Una de Bravas 2025</w:t>
      </w:r>
      <w:r w:rsidDel="00000000" w:rsidR="00000000" w:rsidRPr="00000000">
        <w:rPr>
          <w:rtl w:val="0"/>
        </w:rPr>
        <w:t xml:space="preserve">, que se celebrará el 29 de septiembre.</w:t>
      </w:r>
    </w:p>
    <w:p w:rsidR="00000000" w:rsidDel="00000000" w:rsidP="00000000" w:rsidRDefault="00000000" w:rsidRPr="00000000" w14:paraId="00000009">
      <w:pPr>
        <w:ind w:left="220" w:firstLine="0"/>
        <w:jc w:val="both"/>
        <w:rPr/>
      </w:pPr>
      <w:r w:rsidDel="00000000" w:rsidR="00000000" w:rsidRPr="00000000">
        <w:rPr>
          <w:color w:val="0e0e0e"/>
          <w:sz w:val="21"/>
          <w:szCs w:val="21"/>
          <w:rtl w:val="0"/>
        </w:rPr>
        <w:t xml:space="preserve">“No hay mejor forma de arrancar la ‘temporada brava’ que invitando a palentinos y visitantes a peregrinar de barra en barra, con la patata brava como hilo conductor para descubrir nuestra gastronomía y nuestro patrimonio”, subraya </w:t>
      </w:r>
      <w:r w:rsidDel="00000000" w:rsidR="00000000" w:rsidRPr="00000000">
        <w:rPr>
          <w:b w:val="1"/>
          <w:color w:val="0e0e0e"/>
          <w:sz w:val="21"/>
          <w:szCs w:val="21"/>
          <w:rtl w:val="0"/>
        </w:rPr>
        <w:t xml:space="preserve">Javier San Segundo</w:t>
      </w:r>
      <w:r w:rsidDel="00000000" w:rsidR="00000000" w:rsidRPr="00000000">
        <w:rPr>
          <w:color w:val="0e0e0e"/>
          <w:sz w:val="21"/>
          <w:szCs w:val="21"/>
          <w:rtl w:val="0"/>
        </w:rPr>
        <w:t xml:space="preserve">, productor ejecutivo de Palencia Brava.</w:t>
      </w:r>
      <w:r w:rsidDel="00000000" w:rsidR="00000000" w:rsidRPr="00000000">
        <w:rPr>
          <w:rtl w:val="0"/>
        </w:rPr>
      </w:r>
    </w:p>
    <w:p w:rsidR="00000000" w:rsidDel="00000000" w:rsidP="00000000" w:rsidRDefault="00000000" w:rsidRPr="00000000" w14:paraId="0000000A">
      <w:pPr>
        <w:pStyle w:val="Heading4"/>
        <w:keepNext w:val="0"/>
        <w:keepLines w:val="0"/>
        <w:spacing w:after="40" w:before="240" w:lineRule="auto"/>
        <w:jc w:val="both"/>
        <w:rPr>
          <w:b w:val="1"/>
          <w:color w:val="000000"/>
          <w:sz w:val="22"/>
          <w:szCs w:val="22"/>
        </w:rPr>
      </w:pPr>
      <w:bookmarkStart w:colFirst="0" w:colLast="0" w:name="_k8u0ix3h5su0" w:id="3"/>
      <w:bookmarkEnd w:id="3"/>
      <w:r w:rsidDel="00000000" w:rsidR="00000000" w:rsidRPr="00000000">
        <w:rPr>
          <w:b w:val="1"/>
          <w:color w:val="000000"/>
          <w:sz w:val="22"/>
          <w:szCs w:val="22"/>
          <w:rtl w:val="0"/>
        </w:rPr>
        <w:t xml:space="preserve">Cómo participar y ganar</w:t>
      </w:r>
    </w:p>
    <w:p w:rsidR="00000000" w:rsidDel="00000000" w:rsidP="00000000" w:rsidRDefault="00000000" w:rsidRPr="00000000" w14:paraId="0000000B">
      <w:pPr>
        <w:numPr>
          <w:ilvl w:val="0"/>
          <w:numId w:val="2"/>
        </w:numPr>
        <w:spacing w:after="0" w:afterAutospacing="0" w:before="240" w:lineRule="auto"/>
        <w:ind w:left="720" w:hanging="360"/>
      </w:pPr>
      <w:r w:rsidDel="00000000" w:rsidR="00000000" w:rsidRPr="00000000">
        <w:rPr>
          <w:b w:val="1"/>
          <w:rtl w:val="0"/>
        </w:rPr>
        <w:t xml:space="preserve">Pide unas bravas</w:t>
      </w:r>
      <w:r w:rsidDel="00000000" w:rsidR="00000000" w:rsidRPr="00000000">
        <w:rPr>
          <w:rtl w:val="0"/>
        </w:rPr>
        <w:t xml:space="preserve"> con un tercio de Mahou 5 estrellas o cualquier otro producto Mahou en cualquiera de los locales adheridos.</w:t>
        <w:br w:type="textWrapping"/>
      </w:r>
    </w:p>
    <w:p w:rsidR="00000000" w:rsidDel="00000000" w:rsidP="00000000" w:rsidRDefault="00000000" w:rsidRPr="00000000" w14:paraId="0000000C">
      <w:pPr>
        <w:numPr>
          <w:ilvl w:val="0"/>
          <w:numId w:val="2"/>
        </w:numPr>
        <w:spacing w:after="0" w:afterAutospacing="0" w:before="0" w:beforeAutospacing="0" w:lineRule="auto"/>
        <w:ind w:left="720" w:hanging="360"/>
      </w:pPr>
      <w:r w:rsidDel="00000000" w:rsidR="00000000" w:rsidRPr="00000000">
        <w:rPr>
          <w:b w:val="1"/>
          <w:rtl w:val="0"/>
        </w:rPr>
        <w:t xml:space="preserve">Comenta</w:t>
      </w:r>
      <w:r w:rsidDel="00000000" w:rsidR="00000000" w:rsidRPr="00000000">
        <w:rPr>
          <w:rtl w:val="0"/>
        </w:rPr>
        <w:t xml:space="preserve"> en la publicación oficial que </w:t>
      </w:r>
      <w:r w:rsidDel="00000000" w:rsidR="00000000" w:rsidRPr="00000000">
        <w:rPr>
          <w:i w:val="1"/>
          <w:rtl w:val="0"/>
        </w:rPr>
        <w:t xml:space="preserve">Palencia Brava</w:t>
      </w:r>
      <w:r w:rsidDel="00000000" w:rsidR="00000000" w:rsidRPr="00000000">
        <w:rPr>
          <w:rtl w:val="0"/>
        </w:rPr>
        <w:t xml:space="preserve"> </w:t>
      </w:r>
      <w:hyperlink r:id="rId6">
        <w:r w:rsidDel="00000000" w:rsidR="00000000" w:rsidRPr="00000000">
          <w:rPr>
            <w:color w:val="1155cc"/>
            <w:u w:val="single"/>
            <w:rtl w:val="0"/>
          </w:rPr>
          <w:t xml:space="preserve">https://www.instagram.com/p/DMISzHaNRRD/?igsh=NHZ6ZXZvanR1MHR5</w:t>
        </w:r>
      </w:hyperlink>
      <w:r w:rsidDel="00000000" w:rsidR="00000000" w:rsidRPr="00000000">
        <w:rPr>
          <w:rtl w:val="0"/>
        </w:rPr>
        <w:t xml:space="preserve">  en Facebook e Instagram mencionando al establecimiento y etiquetando a </w:t>
      </w:r>
      <w:r w:rsidDel="00000000" w:rsidR="00000000" w:rsidRPr="00000000">
        <w:rPr>
          <w:b w:val="1"/>
          <w:rtl w:val="0"/>
        </w:rPr>
        <w:t xml:space="preserve">Mahou</w:t>
      </w:r>
      <w:r w:rsidDel="00000000" w:rsidR="00000000" w:rsidRPr="00000000">
        <w:rPr>
          <w:rtl w:val="0"/>
        </w:rPr>
        <w:t xml:space="preserve">, al </w:t>
      </w:r>
      <w:r w:rsidDel="00000000" w:rsidR="00000000" w:rsidRPr="00000000">
        <w:rPr>
          <w:b w:val="1"/>
          <w:rtl w:val="0"/>
        </w:rPr>
        <w:t xml:space="preserve">Ayuntamiento de Palencia</w:t>
      </w:r>
      <w:r w:rsidDel="00000000" w:rsidR="00000000" w:rsidRPr="00000000">
        <w:rPr>
          <w:rtl w:val="0"/>
        </w:rPr>
        <w:t xml:space="preserve">, a la </w:t>
      </w:r>
      <w:r w:rsidDel="00000000" w:rsidR="00000000" w:rsidRPr="00000000">
        <w:rPr>
          <w:b w:val="1"/>
          <w:rtl w:val="0"/>
        </w:rPr>
        <w:t xml:space="preserve">Agencia de Desarrollo Local</w:t>
      </w:r>
      <w:r w:rsidDel="00000000" w:rsidR="00000000" w:rsidRPr="00000000">
        <w:rPr>
          <w:rtl w:val="0"/>
        </w:rPr>
        <w:t xml:space="preserve"> y a </w:t>
      </w:r>
      <w:r w:rsidDel="00000000" w:rsidR="00000000" w:rsidRPr="00000000">
        <w:rPr>
          <w:b w:val="1"/>
          <w:rtl w:val="0"/>
        </w:rPr>
        <w:t xml:space="preserve">Palencia Brava</w:t>
      </w:r>
      <w:r w:rsidDel="00000000" w:rsidR="00000000" w:rsidRPr="00000000">
        <w:rPr>
          <w:rtl w:val="0"/>
        </w:rPr>
        <w:t xml:space="preserve">.</w:t>
        <w:br w:type="textWrapping"/>
      </w:r>
    </w:p>
    <w:p w:rsidR="00000000" w:rsidDel="00000000" w:rsidP="00000000" w:rsidRDefault="00000000" w:rsidRPr="00000000" w14:paraId="0000000D">
      <w:pPr>
        <w:numPr>
          <w:ilvl w:val="0"/>
          <w:numId w:val="2"/>
        </w:numPr>
        <w:spacing w:after="0" w:afterAutospacing="0" w:before="0" w:beforeAutospacing="0" w:lineRule="auto"/>
        <w:ind w:left="720" w:hanging="360"/>
      </w:pPr>
      <w:r w:rsidDel="00000000" w:rsidR="00000000" w:rsidRPr="00000000">
        <w:rPr>
          <w:b w:val="1"/>
          <w:rtl w:val="0"/>
        </w:rPr>
        <w:t xml:space="preserve">Publica una “story”</w:t>
      </w:r>
      <w:r w:rsidDel="00000000" w:rsidR="00000000" w:rsidRPr="00000000">
        <w:rPr>
          <w:rtl w:val="0"/>
        </w:rPr>
        <w:t xml:space="preserve"> con la foto del plato y la cerveza, citando los mismos perfiles.</w:t>
        <w:br w:type="textWrapping"/>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rtl w:val="0"/>
        </w:rPr>
        <w:t xml:space="preserve">El comentario que </w:t>
      </w:r>
      <w:r w:rsidDel="00000000" w:rsidR="00000000" w:rsidRPr="00000000">
        <w:rPr>
          <w:b w:val="1"/>
          <w:rtl w:val="0"/>
        </w:rPr>
        <w:t xml:space="preserve">sume más “likes”</w:t>
      </w:r>
      <w:r w:rsidDel="00000000" w:rsidR="00000000" w:rsidRPr="00000000">
        <w:rPr>
          <w:rtl w:val="0"/>
        </w:rPr>
        <w:t xml:space="preserve"> (la suma de todos los comentarios del perfil sobre la publicación de Palencia Brava) obtendrá </w:t>
      </w:r>
      <w:r w:rsidDel="00000000" w:rsidR="00000000" w:rsidRPr="00000000">
        <w:rPr>
          <w:b w:val="1"/>
          <w:rtl w:val="0"/>
        </w:rPr>
        <w:t xml:space="preserve">200 € en efectivo</w:t>
      </w:r>
      <w:r w:rsidDel="00000000" w:rsidR="00000000" w:rsidRPr="00000000">
        <w:rPr>
          <w:rtl w:val="0"/>
        </w:rPr>
        <w:t xml:space="preserve">; el segundo clasificado ganará 100 € y el tercero 50 €.</w:t>
        <w:br w:type="textWrapping"/>
      </w:r>
    </w:p>
    <w:p w:rsidR="00000000" w:rsidDel="00000000" w:rsidP="00000000" w:rsidRDefault="00000000" w:rsidRPr="00000000" w14:paraId="0000000F">
      <w:pPr>
        <w:numPr>
          <w:ilvl w:val="0"/>
          <w:numId w:val="1"/>
        </w:numPr>
        <w:spacing w:after="0" w:afterAutospacing="0" w:before="0" w:beforeAutospacing="0" w:lineRule="auto"/>
        <w:ind w:left="720" w:hanging="360"/>
      </w:pPr>
      <w:r w:rsidDel="00000000" w:rsidR="00000000" w:rsidRPr="00000000">
        <w:rPr>
          <w:rtl w:val="0"/>
        </w:rPr>
        <w:t xml:space="preserve">Los </w:t>
      </w:r>
      <w:r w:rsidDel="00000000" w:rsidR="00000000" w:rsidRPr="00000000">
        <w:rPr>
          <w:b w:val="1"/>
          <w:rtl w:val="0"/>
        </w:rPr>
        <w:t xml:space="preserve">10 perfiles</w:t>
      </w:r>
      <w:r w:rsidDel="00000000" w:rsidR="00000000" w:rsidRPr="00000000">
        <w:rPr>
          <w:rtl w:val="0"/>
        </w:rPr>
        <w:t xml:space="preserve"> con mayor apoyo popular formarán parte del </w:t>
      </w:r>
      <w:r w:rsidDel="00000000" w:rsidR="00000000" w:rsidRPr="00000000">
        <w:rPr>
          <w:b w:val="1"/>
          <w:rtl w:val="0"/>
        </w:rPr>
        <w:t xml:space="preserve">jurado popular</w:t>
      </w:r>
      <w:r w:rsidDel="00000000" w:rsidR="00000000" w:rsidRPr="00000000">
        <w:rPr>
          <w:rtl w:val="0"/>
        </w:rPr>
        <w:t xml:space="preserve"> que deliberará durante la final internacional del 29 de septiembre de 2025.</w:t>
        <w:br w:type="textWrapping"/>
      </w:r>
    </w:p>
    <w:p w:rsidR="00000000" w:rsidDel="00000000" w:rsidP="00000000" w:rsidRDefault="00000000" w:rsidRPr="00000000" w14:paraId="00000010">
      <w:pPr>
        <w:numPr>
          <w:ilvl w:val="0"/>
          <w:numId w:val="1"/>
        </w:numPr>
        <w:spacing w:after="240" w:before="0" w:beforeAutospacing="0" w:lineRule="auto"/>
        <w:ind w:left="720" w:hanging="360"/>
      </w:pPr>
      <w:r w:rsidDel="00000000" w:rsidR="00000000" w:rsidRPr="00000000">
        <w:rPr>
          <w:rtl w:val="0"/>
        </w:rPr>
        <w:t xml:space="preserve">Cada usuario puede comentar tantas veces como desee y los “likes” se acumularán. Cualquier intento de fraude implicará la descalificación del perfil.</w:t>
        <w:br w:type="textWrapping"/>
      </w:r>
    </w:p>
    <w:p w:rsidR="00000000" w:rsidDel="00000000" w:rsidP="00000000" w:rsidRDefault="00000000" w:rsidRPr="00000000" w14:paraId="00000011">
      <w:pPr>
        <w:spacing w:after="240" w:before="240" w:lineRule="auto"/>
        <w:jc w:val="both"/>
        <w:rPr>
          <w:b w:val="1"/>
          <w:color w:val="000000"/>
          <w:sz w:val="22"/>
          <w:szCs w:val="22"/>
        </w:rPr>
      </w:pPr>
      <w:r w:rsidDel="00000000" w:rsidR="00000000" w:rsidRPr="00000000">
        <w:rPr>
          <w:rtl w:val="0"/>
        </w:rPr>
        <w:t xml:space="preserve">Los ganadores serán contactados por mensaje privado para concertar la entrega de premios. </w:t>
      </w:r>
      <w:r w:rsidDel="00000000" w:rsidR="00000000" w:rsidRPr="00000000">
        <w:rPr>
          <w:i w:val="1"/>
          <w:rtl w:val="0"/>
        </w:rPr>
        <w:t xml:space="preserve">Mahou</w:t>
      </w:r>
      <w:r w:rsidDel="00000000" w:rsidR="00000000" w:rsidRPr="00000000">
        <w:rPr>
          <w:rtl w:val="0"/>
        </w:rPr>
        <w:t xml:space="preserve">, </w:t>
      </w:r>
      <w:r w:rsidDel="00000000" w:rsidR="00000000" w:rsidRPr="00000000">
        <w:rPr>
          <w:i w:val="1"/>
          <w:rtl w:val="0"/>
        </w:rPr>
        <w:t xml:space="preserve">Palencia Brava</w:t>
      </w:r>
      <w:r w:rsidDel="00000000" w:rsidR="00000000" w:rsidRPr="00000000">
        <w:rPr>
          <w:rtl w:val="0"/>
        </w:rPr>
        <w:t xml:space="preserve"> y los locales se reservan el derecho a mencionar los perfiles premiados en redes sociales y en posteriores comunicaciones.</w:t>
      </w:r>
      <w:r w:rsidDel="00000000" w:rsidR="00000000" w:rsidRPr="00000000">
        <w:rPr>
          <w:rtl w:val="0"/>
        </w:rPr>
      </w:r>
    </w:p>
    <w:p w:rsidR="00000000" w:rsidDel="00000000" w:rsidP="00000000" w:rsidRDefault="00000000" w:rsidRPr="00000000" w14:paraId="00000012">
      <w:pPr>
        <w:spacing w:after="240" w:before="240" w:lineRule="auto"/>
        <w:jc w:val="both"/>
        <w:rPr>
          <w:i w:val="1"/>
        </w:rPr>
      </w:pPr>
      <w:r w:rsidDel="00000000" w:rsidR="00000000" w:rsidRPr="00000000">
        <w:rPr>
          <w:rtl w:val="0"/>
        </w:rPr>
        <w:t xml:space="preserve">Para </w:t>
      </w:r>
      <w:r w:rsidDel="00000000" w:rsidR="00000000" w:rsidRPr="00000000">
        <w:rPr>
          <w:b w:val="1"/>
          <w:rtl w:val="0"/>
        </w:rPr>
        <w:t xml:space="preserve">Judith Castro</w:t>
      </w:r>
      <w:r w:rsidDel="00000000" w:rsidR="00000000" w:rsidRPr="00000000">
        <w:rPr>
          <w:rtl w:val="0"/>
        </w:rPr>
        <w:t xml:space="preserve">, Concejal del Ayuntamiento de Palencia. Delegada del Área de Impulso Económico, Gestión de Fondos Europeos y de otras Administraciones Públicas:</w:t>
      </w:r>
      <w:r w:rsidDel="00000000" w:rsidR="00000000" w:rsidRPr="00000000">
        <w:rPr>
          <w:rtl w:val="0"/>
        </w:rPr>
      </w:r>
    </w:p>
    <w:p w:rsidR="00000000" w:rsidDel="00000000" w:rsidP="00000000" w:rsidRDefault="00000000" w:rsidRPr="00000000" w14:paraId="00000013">
      <w:pPr>
        <w:spacing w:after="240" w:before="240" w:lineRule="auto"/>
        <w:jc w:val="both"/>
        <w:rPr>
          <w:i w:val="1"/>
        </w:rPr>
      </w:pPr>
      <w:r w:rsidDel="00000000" w:rsidR="00000000" w:rsidRPr="00000000">
        <w:rPr>
          <w:i w:val="1"/>
          <w:rtl w:val="0"/>
        </w:rPr>
        <w:t xml:space="preserve">“En septiembre celebraremos una nueva edición de Una de Bravas, ya la sexta. Unas patatas bravas que sin duda dan nombre a Palencia, porque tenemos la mejor muestra de las patatas bravas del mundo en este local que todos conocemos, La Mejillonera. Muchos de los finalistas palentinos han resultado galardonados en más de una ocasión con alguno de los premios, pero eso no quiero decir que todos se presenten, sino que tenemos que seguir descubriendo y seguir animando a nuestros locales a que participen en este concurso. Por eso, este verano, y aprovechando las horas de sol, las ganas de calle que todo el mundo tenemos, proponemos una Ruta Bravista. Una ruta bravista que nos lleve por seis zonas de la ciudad: El Cristo, el Arambol, la Carcavilla, el Paseo del Salón, los Cuatro Cantones o el Campo de la Juventud. Estas seis zonas acogerán a </w:t>
      </w:r>
      <w:r w:rsidDel="00000000" w:rsidR="00000000" w:rsidRPr="00000000">
        <w:rPr>
          <w:i w:val="1"/>
          <w:rtl w:val="0"/>
        </w:rPr>
        <w:t xml:space="preserve">31 establecimientos </w:t>
      </w:r>
      <w:r w:rsidDel="00000000" w:rsidR="00000000" w:rsidRPr="00000000">
        <w:rPr>
          <w:i w:val="1"/>
          <w:rtl w:val="0"/>
        </w:rPr>
        <w:t xml:space="preserve">en total donde vamos a poder disfrutar de esa etapa que al final nos reúne a todos en un momento cualquiera, en cualquier reunión un poco informal. Animamos a visitar todos los establecimientos que se puedan, hay tiempo suficiente para todos. Y sobre todo esto nos puede servir como excusa, para salir a la calle, para probar sitios diferentes, para descubrir nuevos establecimientos y hostelería que es muy rica en Palencia. Aunque ni siquiera necesitemos excusa, porque al final lo que es maravilloso es vivir en Palencia y disfrutar Palencia”.</w:t>
      </w:r>
    </w:p>
    <w:p w:rsidR="00000000" w:rsidDel="00000000" w:rsidP="00000000" w:rsidRDefault="00000000" w:rsidRPr="00000000" w14:paraId="00000014">
      <w:pPr>
        <w:spacing w:after="240" w:before="240" w:lineRule="auto"/>
        <w:jc w:val="both"/>
        <w:rPr/>
      </w:pPr>
      <w:r w:rsidDel="00000000" w:rsidR="00000000" w:rsidRPr="00000000">
        <w:rPr>
          <w:rtl w:val="0"/>
        </w:rPr>
        <w:t xml:space="preserve">“</w:t>
      </w:r>
      <w:r w:rsidDel="00000000" w:rsidR="00000000" w:rsidRPr="00000000">
        <w:rPr>
          <w:i w:val="1"/>
          <w:color w:val="0e0e0e"/>
          <w:rtl w:val="0"/>
        </w:rPr>
        <w:t xml:space="preserve">Para Mahou, acompañar las Rutas Bravistas significa apoyar el pulso diario de la hostelería, ese punto de encuentro en el que la cerveza se disfruta en torno a un plato tan nuestro como las patatas bravas. Queremos que cada parada del recorrido sea una celebración de la cultura de bar, de la amistad y de la autenticidad que nos identifica como marca. Estamos convencidos de que, durante estas semanas, Palencia volverá a vibrar —y a saborear— con la misma pasión con la que elaboramos nuestras cervezas desde hace más de 130 años”</w:t>
      </w:r>
      <w:r w:rsidDel="00000000" w:rsidR="00000000" w:rsidRPr="00000000">
        <w:rPr>
          <w:rtl w:val="0"/>
        </w:rPr>
      </w:r>
    </w:p>
    <w:p w:rsidR="00000000" w:rsidDel="00000000" w:rsidP="00000000" w:rsidRDefault="00000000" w:rsidRPr="00000000" w14:paraId="00000015">
      <w:pPr>
        <w:spacing w:after="240" w:before="240" w:lineRule="auto"/>
        <w:jc w:val="both"/>
        <w:rPr/>
      </w:pPr>
      <w:r w:rsidDel="00000000" w:rsidR="00000000" w:rsidRPr="00000000">
        <w:rPr>
          <w:rtl w:val="0"/>
        </w:rPr>
        <w:t xml:space="preserve">Además de dinamizar el consumo en barras, las Rutas Bravistas reivindican la creatividad gastronómica en un producto clásico, sencillo y apetecible en cualquier época del año.</w:t>
      </w:r>
    </w:p>
    <w:p w:rsidR="00000000" w:rsidDel="00000000" w:rsidP="00000000" w:rsidRDefault="00000000" w:rsidRPr="00000000" w14:paraId="00000016">
      <w:pPr>
        <w:pStyle w:val="Heading4"/>
        <w:keepNext w:val="0"/>
        <w:keepLines w:val="0"/>
        <w:spacing w:after="40" w:before="240" w:lineRule="auto"/>
        <w:jc w:val="both"/>
        <w:rPr>
          <w:b w:val="1"/>
          <w:sz w:val="26"/>
          <w:szCs w:val="26"/>
        </w:rPr>
      </w:pPr>
      <w:bookmarkStart w:colFirst="0" w:colLast="0" w:name="_jjmwwdax68ab" w:id="4"/>
      <w:bookmarkEnd w:id="4"/>
      <w:r w:rsidDel="00000000" w:rsidR="00000000" w:rsidRPr="00000000">
        <w:rPr>
          <w:b w:val="1"/>
          <w:color w:val="000000"/>
          <w:sz w:val="22"/>
          <w:szCs w:val="22"/>
          <w:rtl w:val="0"/>
        </w:rPr>
        <w:t xml:space="preserve">Establecimientos participantes</w:t>
      </w:r>
      <w:r w:rsidDel="00000000" w:rsidR="00000000" w:rsidRPr="00000000">
        <w:rPr>
          <w:rtl w:val="0"/>
        </w:rPr>
      </w:r>
    </w:p>
    <w:p w:rsidR="00000000" w:rsidDel="00000000" w:rsidP="00000000" w:rsidRDefault="00000000" w:rsidRPr="00000000" w14:paraId="00000017">
      <w:pPr>
        <w:spacing w:after="240" w:before="240" w:lineRule="auto"/>
        <w:rPr>
          <w:b w:val="1"/>
          <w:sz w:val="26"/>
          <w:szCs w:val="26"/>
          <w:highlight w:val="yellow"/>
        </w:rPr>
      </w:pPr>
      <w:r w:rsidDel="00000000" w:rsidR="00000000" w:rsidRPr="00000000">
        <w:rPr>
          <w:rtl w:val="0"/>
        </w:rPr>
        <w:t xml:space="preserve">Bar Casero</w:t>
        <w:br w:type="textWrapping"/>
        <w:t xml:space="preserve">Bar Curro.es</w:t>
        <w:br w:type="textWrapping"/>
        <w:t xml:space="preserve">Bar La Isla Urbana</w:t>
        <w:br w:type="textWrapping"/>
        <w:t xml:space="preserve">Bar Perico</w:t>
        <w:br w:type="textWrapping"/>
        <w:t xml:space="preserve">Bar Y Un Cuerno</w:t>
        <w:br w:type="textWrapping"/>
        <w:t xml:space="preserve">Bar-Café 979</w:t>
        <w:br w:type="textWrapping"/>
        <w:t xml:space="preserve">Bar-Restaurante Maño</w:t>
        <w:br w:type="textWrapping"/>
        <w:t xml:space="preserve">Bar-Restaurante Nuevo Arenas</w:t>
        <w:br w:type="textWrapping"/>
        <w:t xml:space="preserve">Cafetería-Restaurante Coyanza</w:t>
        <w:br w:type="textWrapping"/>
        <w:t xml:space="preserve">Café Plaza</w:t>
        <w:br w:type="textWrapping"/>
        <w:t xml:space="preserve">Café-Restaurante Deimos</w:t>
        <w:br w:type="textWrapping"/>
        <w:t xml:space="preserve">Cervecería Gente</w:t>
        <w:br w:type="textWrapping"/>
        <w:t xml:space="preserve">Cervecería Pío 12</w:t>
        <w:br w:type="textWrapping"/>
        <w:t xml:space="preserve">Cervecería Yakare</w:t>
        <w:br w:type="textWrapping"/>
        <w:t xml:space="preserve">Cervecería-Restaurante Carelia</w:t>
        <w:br w:type="textWrapping"/>
        <w:t xml:space="preserve">El Lúpulo Dorado Craft-Beer</w:t>
        <w:br w:type="textWrapping"/>
        <w:t xml:space="preserve">El Recreo Burger</w:t>
        <w:br w:type="textWrapping"/>
        <w:t xml:space="preserve">Gastrobar Bocados</w:t>
        <w:br w:type="textWrapping"/>
        <w:t xml:space="preserve">Gastrobar Canela en Rama</w:t>
        <w:br w:type="textWrapping"/>
        <w:t xml:space="preserve">La Barra de Villoldo</w:t>
        <w:br w:type="textWrapping"/>
        <w:t xml:space="preserve">La Mejillonera</w:t>
        <w:br w:type="textWrapping"/>
        <w:t xml:space="preserve">Restaurante Babel</w:t>
        <w:br w:type="textWrapping"/>
        <w:t xml:space="preserve">Restaurante Bocoy</w:t>
        <w:br w:type="textWrapping"/>
        <w:t xml:space="preserve">Restaurante La Traserilla</w:t>
        <w:br w:type="textWrapping"/>
        <w:t xml:space="preserve">Restaurante San Remo</w:t>
        <w:br w:type="textWrapping"/>
        <w:t xml:space="preserve">Restaurante-Cervecería Moesia</w:t>
        <w:br w:type="textWrapping"/>
        <w:t xml:space="preserve">Taberna La Herrada</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Cafetería Sevillano (Cervera de Pisuerga)</w:t>
      </w:r>
    </w:p>
    <w:p w:rsidR="00000000" w:rsidDel="00000000" w:rsidP="00000000" w:rsidRDefault="00000000" w:rsidRPr="00000000" w14:paraId="00000019">
      <w:pPr>
        <w:rPr/>
      </w:pPr>
      <w:r w:rsidDel="00000000" w:rsidR="00000000" w:rsidRPr="00000000">
        <w:rPr>
          <w:rtl w:val="0"/>
        </w:rPr>
        <w:t xml:space="preserve">La Tapería VdB (Venta de Baños)</w:t>
        <w:br w:type="textWrapping"/>
        <w:t xml:space="preserve">Restaurante El Abuelo (Camporredondo de Alba)</w:t>
      </w:r>
    </w:p>
    <w:p w:rsidR="00000000" w:rsidDel="00000000" w:rsidP="00000000" w:rsidRDefault="00000000" w:rsidRPr="00000000" w14:paraId="0000001A">
      <w:pPr>
        <w:rPr/>
      </w:pPr>
      <w:r w:rsidDel="00000000" w:rsidR="00000000" w:rsidRPr="00000000">
        <w:rPr>
          <w:rtl w:val="0"/>
        </w:rPr>
        <w:t xml:space="preserve">Restaurante Taxus (Cervera de Pisuerga)</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A lo largo de las Rutas Bravistas 2025 se seguirán sumando establecimientos, atentos a las redes sociales.</w:t>
      </w:r>
      <w:r w:rsidDel="00000000" w:rsidR="00000000" w:rsidRPr="00000000">
        <w:rPr>
          <w:rtl w:val="0"/>
        </w:rPr>
      </w:r>
    </w:p>
    <w:p w:rsidR="00000000" w:rsidDel="00000000" w:rsidP="00000000" w:rsidRDefault="00000000" w:rsidRPr="00000000" w14:paraId="0000001D">
      <w:pPr>
        <w:pStyle w:val="Heading3"/>
        <w:keepNext w:val="0"/>
        <w:keepLines w:val="0"/>
        <w:spacing w:before="280" w:lineRule="auto"/>
        <w:jc w:val="both"/>
        <w:rPr>
          <w:b w:val="1"/>
          <w:color w:val="000000"/>
          <w:sz w:val="22"/>
          <w:szCs w:val="22"/>
        </w:rPr>
      </w:pPr>
      <w:bookmarkStart w:colFirst="0" w:colLast="0" w:name="_2pok1si7gefe" w:id="5"/>
      <w:bookmarkEnd w:id="5"/>
      <w:r w:rsidDel="00000000" w:rsidR="00000000" w:rsidRPr="00000000">
        <w:rPr>
          <w:b w:val="1"/>
          <w:color w:val="000000"/>
          <w:sz w:val="22"/>
          <w:szCs w:val="22"/>
          <w:rtl w:val="0"/>
        </w:rPr>
        <w:t xml:space="preserve">Palencia, capital mundial de la brava</w:t>
      </w:r>
    </w:p>
    <w:p w:rsidR="00000000" w:rsidDel="00000000" w:rsidP="00000000" w:rsidRDefault="00000000" w:rsidRPr="00000000" w14:paraId="0000001E">
      <w:pPr>
        <w:spacing w:after="240" w:before="240" w:lineRule="auto"/>
        <w:jc w:val="both"/>
        <w:rPr>
          <w:b w:val="1"/>
          <w:color w:val="000000"/>
          <w:sz w:val="26"/>
          <w:szCs w:val="26"/>
        </w:rPr>
      </w:pPr>
      <w:r w:rsidDel="00000000" w:rsidR="00000000" w:rsidRPr="00000000">
        <w:rPr>
          <w:rtl w:val="0"/>
        </w:rPr>
        <w:t xml:space="preserve">Las Rutas Bravistas 2025 se enmarcan en la programación oficial de la VI edición del Concurso Internacional de Patatas Bravas, que repartirá 4.500 € en premios y reunirá en Palencia a 18 cocineros de todo el mundo. Con el hashtag </w:t>
      </w:r>
      <w:r w:rsidDel="00000000" w:rsidR="00000000" w:rsidRPr="00000000">
        <w:rPr>
          <w:b w:val="1"/>
          <w:rtl w:val="0"/>
        </w:rPr>
        <w:t xml:space="preserve">#BRAVASHOLICS</w:t>
      </w:r>
      <w:r w:rsidDel="00000000" w:rsidR="00000000" w:rsidRPr="00000000">
        <w:rPr>
          <w:rtl w:val="0"/>
        </w:rPr>
        <w:t xml:space="preserve"> y la retransmisión en </w:t>
      </w:r>
      <w:r w:rsidDel="00000000" w:rsidR="00000000" w:rsidRPr="00000000">
        <w:rPr>
          <w:i w:val="1"/>
          <w:rtl w:val="0"/>
        </w:rPr>
        <w:t xml:space="preserve">streaming</w:t>
      </w:r>
      <w:r w:rsidDel="00000000" w:rsidR="00000000" w:rsidRPr="00000000">
        <w:rPr>
          <w:rtl w:val="0"/>
        </w:rPr>
        <w:t xml:space="preserve">, la organización espera superar las cifras de audiencia y retorno turístico logradas en 2024.</w:t>
      </w:r>
      <w:r w:rsidDel="00000000" w:rsidR="00000000" w:rsidRPr="00000000">
        <w:rPr>
          <w:rtl w:val="0"/>
        </w:rPr>
      </w:r>
    </w:p>
    <w:p w:rsidR="00000000" w:rsidDel="00000000" w:rsidP="00000000" w:rsidRDefault="00000000" w:rsidRPr="00000000" w14:paraId="0000001F">
      <w:pPr>
        <w:spacing w:after="240" w:before="240" w:lineRule="auto"/>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ind w:left="-850.3937007874016" w:right="-607.7952755905511" w:firstLine="0"/>
      <w:jc w:val="center"/>
      <w:rPr>
        <w:b w:val="1"/>
      </w:rPr>
    </w:pPr>
    <w:r w:rsidDel="00000000" w:rsidR="00000000" w:rsidRPr="00000000">
      <w:rPr/>
      <w:drawing>
        <wp:inline distB="114300" distT="114300" distL="114300" distR="114300">
          <wp:extent cx="1380845" cy="757238"/>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0845" cy="757238"/>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188003" cy="709613"/>
          <wp:effectExtent b="0" l="0" r="0" t="0"/>
          <wp:docPr id="2" name="image3.png"/>
          <a:graphic>
            <a:graphicData uri="http://schemas.openxmlformats.org/drawingml/2006/picture">
              <pic:pic>
                <pic:nvPicPr>
                  <pic:cNvPr id="0" name="image3.png"/>
                  <pic:cNvPicPr preferRelativeResize="0"/>
                </pic:nvPicPr>
                <pic:blipFill>
                  <a:blip r:embed="rId2"/>
                  <a:srcRect b="27232" l="26904" r="27465" t="20833"/>
                  <a:stretch>
                    <a:fillRect/>
                  </a:stretch>
                </pic:blipFill>
                <pic:spPr>
                  <a:xfrm>
                    <a:off x="0" y="0"/>
                    <a:ext cx="1188003" cy="709613"/>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381184" cy="661988"/>
          <wp:effectExtent b="0" l="0" r="0" t="0"/>
          <wp:docPr id="1"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1381184" cy="661988"/>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637247" cy="610913"/>
          <wp:effectExtent b="0" l="0" r="0" t="0"/>
          <wp:docPr id="3" name="image2.png"/>
          <a:graphic>
            <a:graphicData uri="http://schemas.openxmlformats.org/drawingml/2006/picture">
              <pic:pic>
                <pic:nvPicPr>
                  <pic:cNvPr id="0" name="image2.png"/>
                  <pic:cNvPicPr preferRelativeResize="0"/>
                </pic:nvPicPr>
                <pic:blipFill>
                  <a:blip r:embed="rId4"/>
                  <a:srcRect b="7407" l="0" r="0" t="0"/>
                  <a:stretch>
                    <a:fillRect/>
                  </a:stretch>
                </pic:blipFill>
                <pic:spPr>
                  <a:xfrm>
                    <a:off x="0" y="0"/>
                    <a:ext cx="1637247" cy="610913"/>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jc w:val="center"/>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nstagram.com/p/DMISzHaNRRD/?igsh=NHZ6ZXZvanR1MHR5"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4.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